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AAF" w14:textId="77777777" w:rsidR="00693FD1" w:rsidRDefault="00693FD1" w:rsidP="00693FD1">
      <w:pPr>
        <w:spacing w:line="360" w:lineRule="auto"/>
        <w:jc w:val="center"/>
      </w:pPr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6EDDB105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7211BAD6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5641D1">
        <w:t>2</w:t>
      </w:r>
      <w:r>
        <w:t>/20</w:t>
      </w:r>
      <w:r w:rsidR="006F26CF">
        <w:t>2</w:t>
      </w:r>
      <w:r w:rsidR="005641D1">
        <w:t>3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</w:t>
      </w:r>
      <w:r w:rsidRPr="006E2860">
        <w:rPr>
          <w:bCs/>
          <w:szCs w:val="24"/>
        </w:rPr>
        <w:t xml:space="preserve">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</w:t>
      </w:r>
      <w:r w:rsidRPr="001C59D1">
        <w:rPr>
          <w:b/>
          <w:bCs/>
          <w:szCs w:val="24"/>
        </w:rPr>
        <w:t xml:space="preserve">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2. </w:t>
      </w:r>
      <w:r w:rsidRPr="001C59D1">
        <w:rPr>
          <w:b/>
          <w:bCs/>
          <w:szCs w:val="24"/>
        </w:rPr>
        <w:t>laboratori formativi</w:t>
      </w:r>
      <w:r w:rsidRPr="001C59D1">
        <w:rPr>
          <w:b/>
          <w:bCs/>
          <w:szCs w:val="24"/>
        </w:rPr>
        <w:t xml:space="preserve">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3. </w:t>
      </w:r>
      <w:r w:rsidRPr="001C59D1">
        <w:rPr>
          <w:b/>
          <w:bCs/>
          <w:szCs w:val="24"/>
        </w:rPr>
        <w:t xml:space="preserve"> peer to peer</w:t>
      </w:r>
      <w:r w:rsidRPr="001C59D1">
        <w:rPr>
          <w:b/>
          <w:bCs/>
          <w:szCs w:val="24"/>
        </w:rPr>
        <w:t>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4   formazione INDIRE</w:t>
      </w:r>
      <w:r w:rsidRPr="001C59D1">
        <w:rPr>
          <w:b/>
          <w:bCs/>
          <w:szCs w:val="24"/>
        </w:rPr>
        <w:t xml:space="preserve">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A97B" w14:textId="77777777" w:rsidR="00740765" w:rsidRDefault="00740765" w:rsidP="00693FD1">
      <w:r>
        <w:separator/>
      </w:r>
    </w:p>
  </w:endnote>
  <w:endnote w:type="continuationSeparator" w:id="0">
    <w:p w14:paraId="1B99FE94" w14:textId="77777777" w:rsidR="00740765" w:rsidRDefault="00740765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898649"/>
      <w:docPartObj>
        <w:docPartGallery w:val="Page Numbers (Bottom of Page)"/>
        <w:docPartUnique/>
      </w:docPartObj>
    </w:sdtPr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6511" w14:textId="77777777" w:rsidR="00740765" w:rsidRDefault="00740765" w:rsidP="00693FD1">
      <w:r>
        <w:separator/>
      </w:r>
    </w:p>
  </w:footnote>
  <w:footnote w:type="continuationSeparator" w:id="0">
    <w:p w14:paraId="15D360A0" w14:textId="77777777" w:rsidR="00740765" w:rsidRDefault="00740765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76914">
    <w:abstractNumId w:val="1"/>
  </w:num>
  <w:num w:numId="2" w16cid:durableId="901599166">
    <w:abstractNumId w:val="0"/>
  </w:num>
  <w:num w:numId="3" w16cid:durableId="317079948">
    <w:abstractNumId w:val="4"/>
  </w:num>
  <w:num w:numId="4" w16cid:durableId="1518040097">
    <w:abstractNumId w:val="3"/>
  </w:num>
  <w:num w:numId="5" w16cid:durableId="16340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1"/>
    <w:rsid w:val="00085F9C"/>
    <w:rsid w:val="000975C4"/>
    <w:rsid w:val="000D6AA4"/>
    <w:rsid w:val="00107831"/>
    <w:rsid w:val="001C59D1"/>
    <w:rsid w:val="003F5617"/>
    <w:rsid w:val="00537AA3"/>
    <w:rsid w:val="005641D1"/>
    <w:rsid w:val="00693FD1"/>
    <w:rsid w:val="006F26CF"/>
    <w:rsid w:val="00740765"/>
    <w:rsid w:val="007557FB"/>
    <w:rsid w:val="008E1EAC"/>
    <w:rsid w:val="00A23E83"/>
    <w:rsid w:val="00A76EC3"/>
    <w:rsid w:val="00B80C73"/>
    <w:rsid w:val="00BF0222"/>
    <w:rsid w:val="00BF77D9"/>
    <w:rsid w:val="00C05763"/>
    <w:rsid w:val="00C12363"/>
    <w:rsid w:val="00C62803"/>
    <w:rsid w:val="00C93BDE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 Nocera Annamaria</cp:lastModifiedBy>
  <cp:revision>7</cp:revision>
  <cp:lastPrinted>2017-05-08T12:07:00Z</cp:lastPrinted>
  <dcterms:created xsi:type="dcterms:W3CDTF">2023-05-29T23:36:00Z</dcterms:created>
  <dcterms:modified xsi:type="dcterms:W3CDTF">2023-06-16T06:39:00Z</dcterms:modified>
</cp:coreProperties>
</file>